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01F4" w14:textId="6F99B361" w:rsidR="008E6DD2" w:rsidRDefault="00553BED" w:rsidP="00553BED">
      <w:pPr>
        <w:jc w:val="both"/>
      </w:pPr>
      <w:r>
        <w:t xml:space="preserve">           Na temelju III. Poglavlja, točke 6., </w:t>
      </w:r>
      <w:proofErr w:type="spellStart"/>
      <w:r>
        <w:t>podtočke</w:t>
      </w:r>
      <w:proofErr w:type="spellEnd"/>
      <w:r>
        <w:t xml:space="preserve"> 5. Programa aktivnosti u provedbi posebnih mjera zaštite od požara od interesa za Republiku Hrvatsku u 2024. godini (Zaključak Vlade Republike Hrvatske, KLASA: 022-03/24-07/13, URBROJ: 50301-29/23-22-2 od 31. siječnja 2024. godine) i članka</w:t>
      </w:r>
      <w:r w:rsidR="00346475">
        <w:t xml:space="preserve"> </w:t>
      </w:r>
      <w:r w:rsidR="00346475" w:rsidRPr="00730E7C">
        <w:t>53. Statuta Grada Šibenika („Službeni glasnik Grada Šibenika“, broj 2/21),</w:t>
      </w:r>
      <w:r w:rsidR="00346475">
        <w:t xml:space="preserve"> </w:t>
      </w:r>
      <w:r w:rsidR="006A261E">
        <w:t>gradonačelnik Grada Šibenika donosi:</w:t>
      </w:r>
    </w:p>
    <w:p w14:paraId="02415CC0" w14:textId="77777777" w:rsidR="00DD46AB" w:rsidRDefault="00DD46AB" w:rsidP="00553BED">
      <w:pPr>
        <w:spacing w:after="0" w:line="240" w:lineRule="auto"/>
        <w:jc w:val="center"/>
        <w:rPr>
          <w:b/>
          <w:bCs/>
        </w:rPr>
      </w:pPr>
    </w:p>
    <w:p w14:paraId="6D632C9A" w14:textId="77777777" w:rsidR="00812B49" w:rsidRDefault="006A261E" w:rsidP="00410078">
      <w:pPr>
        <w:spacing w:after="0" w:line="240" w:lineRule="auto"/>
        <w:jc w:val="center"/>
        <w:rPr>
          <w:b/>
          <w:bCs/>
        </w:rPr>
      </w:pPr>
      <w:bookmarkStart w:id="0" w:name="_Hlk159846001"/>
      <w:r w:rsidRPr="006A261E">
        <w:rPr>
          <w:b/>
          <w:bCs/>
        </w:rPr>
        <w:t>ZAKLJUČAK</w:t>
      </w:r>
      <w:r w:rsidR="00410078">
        <w:rPr>
          <w:b/>
          <w:bCs/>
        </w:rPr>
        <w:t xml:space="preserve"> </w:t>
      </w:r>
    </w:p>
    <w:p w14:paraId="068B209B" w14:textId="1403B5D3" w:rsidR="006A261E" w:rsidRDefault="00410078" w:rsidP="00410078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o </w:t>
      </w:r>
      <w:r w:rsidR="006A261E">
        <w:rPr>
          <w:b/>
          <w:bCs/>
        </w:rPr>
        <w:t xml:space="preserve">utvrđivanju popisa lokaliteta i prostora radi uspostave zapovjednih mjesta </w:t>
      </w:r>
    </w:p>
    <w:p w14:paraId="775258CF" w14:textId="259C8869" w:rsidR="006A261E" w:rsidRDefault="006A261E" w:rsidP="006A261E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 xml:space="preserve">za koordinaciju gašenja požara </w:t>
      </w:r>
    </w:p>
    <w:bookmarkEnd w:id="0"/>
    <w:p w14:paraId="689EFD56" w14:textId="77777777" w:rsidR="00553BED" w:rsidRDefault="00553BED" w:rsidP="00553BED">
      <w:pPr>
        <w:spacing w:after="0" w:line="240" w:lineRule="auto"/>
        <w:jc w:val="both"/>
        <w:rPr>
          <w:b/>
          <w:bCs/>
        </w:rPr>
      </w:pPr>
    </w:p>
    <w:p w14:paraId="26707152" w14:textId="752F9F38" w:rsidR="006A261E" w:rsidRDefault="006A261E" w:rsidP="006A261E">
      <w:pPr>
        <w:spacing w:after="0" w:line="240" w:lineRule="auto"/>
        <w:jc w:val="center"/>
        <w:rPr>
          <w:b/>
          <w:bCs/>
        </w:rPr>
      </w:pPr>
      <w:bookmarkStart w:id="1" w:name="_Hlk159233102"/>
      <w:r>
        <w:rPr>
          <w:b/>
          <w:bCs/>
        </w:rPr>
        <w:t>Članak 1.</w:t>
      </w:r>
    </w:p>
    <w:p w14:paraId="40A8B940" w14:textId="78241428" w:rsidR="006A261E" w:rsidRPr="006A261E" w:rsidRDefault="006A261E" w:rsidP="00553BED">
      <w:pPr>
        <w:spacing w:after="0" w:line="240" w:lineRule="auto"/>
        <w:jc w:val="both"/>
      </w:pPr>
      <w:r w:rsidRPr="006A261E">
        <w:t xml:space="preserve">Ovim zaključkom </w:t>
      </w:r>
      <w:r>
        <w:t>utvrđuje se popis lokaliteta i prostora za uspostavu odgovarajućih zapovjednih mjesta kod zapovijedanja i koordinacije u gašenju požara prilikom intervencija kod velikih požara otvorenog prostora kako slijedi:</w:t>
      </w:r>
    </w:p>
    <w:bookmarkEnd w:id="1"/>
    <w:p w14:paraId="0F4037DB" w14:textId="32F2D39F" w:rsidR="00553BED" w:rsidRDefault="00553BED" w:rsidP="00553BED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 xml:space="preserve">          </w:t>
      </w:r>
    </w:p>
    <w:p w14:paraId="57E23F02" w14:textId="335C567F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Gradska uprava Grada Šibenika - Trg palih branitelja domovinskog rata 1. 22000  Šibenik,</w:t>
      </w:r>
    </w:p>
    <w:p w14:paraId="1D981BC7" w14:textId="7777777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JVP Šibenik – Put groblja 2. 22000 Šibenik,</w:t>
      </w:r>
    </w:p>
    <w:p w14:paraId="6F6E51EB" w14:textId="7777777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DVD Zaton – Zatonskih žrtava bb., 22215 Zaton,</w:t>
      </w:r>
    </w:p>
    <w:p w14:paraId="7649A026" w14:textId="7777777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DVD Perković – Donji Ercezi 22. 22205 Perković,</w:t>
      </w:r>
    </w:p>
    <w:p w14:paraId="0191D4B5" w14:textId="7777777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DVD Grebaštica - Put vatrogasaca 4. 22010 Grebaštica,</w:t>
      </w:r>
    </w:p>
    <w:p w14:paraId="5299E3D1" w14:textId="7777777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DVD </w:t>
      </w:r>
      <w:proofErr w:type="spellStart"/>
      <w:r>
        <w:rPr>
          <w:rFonts w:cstheme="minorHAnsi"/>
        </w:rPr>
        <w:t>Žirje</w:t>
      </w:r>
      <w:proofErr w:type="spellEnd"/>
      <w:r>
        <w:rPr>
          <w:rFonts w:cstheme="minorHAnsi"/>
        </w:rPr>
        <w:t xml:space="preserve"> - Obala Zorana Mrvice 80. 22236 </w:t>
      </w:r>
      <w:proofErr w:type="spellStart"/>
      <w:r>
        <w:rPr>
          <w:rFonts w:cstheme="minorHAnsi"/>
        </w:rPr>
        <w:t>Žirje</w:t>
      </w:r>
      <w:proofErr w:type="spellEnd"/>
      <w:r>
        <w:rPr>
          <w:rFonts w:cstheme="minorHAnsi"/>
        </w:rPr>
        <w:t>.</w:t>
      </w:r>
    </w:p>
    <w:p w14:paraId="74C5AE61" w14:textId="7777777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DVD Zlarin – Put </w:t>
      </w:r>
      <w:proofErr w:type="spellStart"/>
      <w:r>
        <w:rPr>
          <w:rFonts w:cstheme="minorHAnsi"/>
        </w:rPr>
        <w:t>doca</w:t>
      </w:r>
      <w:proofErr w:type="spellEnd"/>
      <w:r>
        <w:rPr>
          <w:rFonts w:cstheme="minorHAnsi"/>
        </w:rPr>
        <w:t xml:space="preserve"> 9. 22232 Zlarin,</w:t>
      </w:r>
    </w:p>
    <w:p w14:paraId="5EBFA24B" w14:textId="10BFCB17" w:rsidR="006A261E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 xml:space="preserve">DVD </w:t>
      </w:r>
      <w:proofErr w:type="spellStart"/>
      <w:r>
        <w:rPr>
          <w:rFonts w:cstheme="minorHAnsi"/>
        </w:rPr>
        <w:t>Kaprije</w:t>
      </w:r>
      <w:proofErr w:type="spellEnd"/>
      <w:r>
        <w:rPr>
          <w:rFonts w:cstheme="minorHAnsi"/>
        </w:rPr>
        <w:t xml:space="preserve"> – Ulica VII Zapadna obala 10., 22235 </w:t>
      </w:r>
      <w:proofErr w:type="spellStart"/>
      <w:r>
        <w:rPr>
          <w:rFonts w:cstheme="minorHAnsi"/>
        </w:rPr>
        <w:t>Kaprije</w:t>
      </w:r>
      <w:proofErr w:type="spellEnd"/>
      <w:r>
        <w:rPr>
          <w:rFonts w:cstheme="minorHAnsi"/>
        </w:rPr>
        <w:t>,</w:t>
      </w:r>
    </w:p>
    <w:p w14:paraId="5BFF4745" w14:textId="77777777" w:rsidR="00DD46AB" w:rsidRDefault="006A261E" w:rsidP="006A261E">
      <w:pPr>
        <w:pStyle w:val="Odlomakpopisa"/>
        <w:numPr>
          <w:ilvl w:val="0"/>
          <w:numId w:val="2"/>
        </w:numPr>
        <w:spacing w:after="0" w:line="240" w:lineRule="auto"/>
        <w:contextualSpacing w:val="0"/>
        <w:jc w:val="both"/>
        <w:rPr>
          <w:rFonts w:cstheme="minorHAnsi"/>
        </w:rPr>
      </w:pPr>
      <w:r>
        <w:rPr>
          <w:rFonts w:cstheme="minorHAnsi"/>
        </w:rPr>
        <w:t>Po potrebi, uspostava zapovjednih mjesta za koordinaciju gašenja požara može biti i na drugim lokacijama i prostorima na području grada Šibenika.</w:t>
      </w:r>
    </w:p>
    <w:p w14:paraId="238B66EF" w14:textId="77777777" w:rsidR="00DD46AB" w:rsidRDefault="00DD46AB" w:rsidP="00DD46AB">
      <w:pPr>
        <w:pStyle w:val="Odlomakpopisa"/>
        <w:spacing w:after="0" w:line="240" w:lineRule="auto"/>
        <w:ind w:left="855"/>
        <w:contextualSpacing w:val="0"/>
        <w:jc w:val="both"/>
        <w:rPr>
          <w:rFonts w:cstheme="minorHAnsi"/>
        </w:rPr>
      </w:pPr>
    </w:p>
    <w:p w14:paraId="433B9ECB" w14:textId="0C359081" w:rsidR="00DD46AB" w:rsidRDefault="00DD46AB" w:rsidP="00DD46AB">
      <w:pPr>
        <w:spacing w:after="0" w:line="240" w:lineRule="auto"/>
        <w:jc w:val="center"/>
        <w:rPr>
          <w:b/>
          <w:bCs/>
        </w:rPr>
      </w:pPr>
      <w:r>
        <w:rPr>
          <w:b/>
          <w:bCs/>
        </w:rPr>
        <w:t>Članak 2.</w:t>
      </w:r>
    </w:p>
    <w:p w14:paraId="61479BEC" w14:textId="69FBF790" w:rsidR="00DD46AB" w:rsidRDefault="00DD46AB" w:rsidP="00DD46AB">
      <w:pPr>
        <w:spacing w:after="0" w:line="240" w:lineRule="auto"/>
        <w:jc w:val="both"/>
      </w:pPr>
      <w:r w:rsidRPr="006A261E">
        <w:t>O</w:t>
      </w:r>
      <w:r>
        <w:t>vaj Zaključak stupa na snagu danom donošenja i objaviti će se na</w:t>
      </w:r>
      <w:r w:rsidR="00346475">
        <w:t xml:space="preserve"> službenoj web stranici </w:t>
      </w:r>
      <w:r>
        <w:t>stanici Grada Šibenika.</w:t>
      </w:r>
      <w:r w:rsidR="00346475">
        <w:t xml:space="preserve"> </w:t>
      </w:r>
      <w:hyperlink r:id="rId5" w:history="1">
        <w:r w:rsidR="00346475" w:rsidRPr="00364CB9">
          <w:rPr>
            <w:rStyle w:val="Hiperveza"/>
          </w:rPr>
          <w:t>https://www.sibenik.hr/</w:t>
        </w:r>
      </w:hyperlink>
    </w:p>
    <w:p w14:paraId="62DE8F94" w14:textId="77777777" w:rsidR="00346475" w:rsidRDefault="00346475" w:rsidP="00DD46AB">
      <w:pPr>
        <w:spacing w:after="0" w:line="240" w:lineRule="auto"/>
        <w:jc w:val="both"/>
      </w:pPr>
    </w:p>
    <w:p w14:paraId="55689085" w14:textId="77777777" w:rsidR="00DD46AB" w:rsidRDefault="00DD46AB" w:rsidP="00DD46AB">
      <w:pPr>
        <w:spacing w:after="0" w:line="240" w:lineRule="auto"/>
        <w:jc w:val="both"/>
      </w:pPr>
    </w:p>
    <w:p w14:paraId="0695B6E1" w14:textId="77777777" w:rsidR="00DD46AB" w:rsidRDefault="00DD46AB" w:rsidP="00DD46AB">
      <w:pPr>
        <w:spacing w:after="0" w:line="240" w:lineRule="auto"/>
        <w:jc w:val="both"/>
      </w:pPr>
    </w:p>
    <w:p w14:paraId="7B2E469C" w14:textId="77777777" w:rsidR="00346475" w:rsidRPr="00730E7C" w:rsidRDefault="00346475" w:rsidP="00346475">
      <w:pPr>
        <w:spacing w:after="0"/>
      </w:pPr>
      <w:r w:rsidRPr="00730E7C">
        <w:t>KLASA:</w:t>
      </w:r>
      <w:r>
        <w:t xml:space="preserve"> 245-06/24-01/01</w:t>
      </w:r>
      <w:r w:rsidRPr="00730E7C">
        <w:t xml:space="preserve"> </w:t>
      </w:r>
    </w:p>
    <w:p w14:paraId="3957CFC6" w14:textId="1954C1D9" w:rsidR="00346475" w:rsidRPr="00730E7C" w:rsidRDefault="00346475" w:rsidP="00346475">
      <w:pPr>
        <w:spacing w:after="0"/>
      </w:pPr>
      <w:r w:rsidRPr="00730E7C">
        <w:t xml:space="preserve">URBROJ: </w:t>
      </w:r>
      <w:r>
        <w:t>2182-1- 10-24-3</w:t>
      </w:r>
    </w:p>
    <w:p w14:paraId="78CAB791" w14:textId="4552C95C" w:rsidR="00346475" w:rsidRDefault="00346475" w:rsidP="00346475">
      <w:pPr>
        <w:spacing w:after="0"/>
      </w:pPr>
      <w:r w:rsidRPr="00730E7C">
        <w:t xml:space="preserve">Šibenik, </w:t>
      </w:r>
      <w:r w:rsidR="00812B49">
        <w:t>29</w:t>
      </w:r>
      <w:r>
        <w:t xml:space="preserve">. veljače </w:t>
      </w:r>
      <w:r w:rsidRPr="00730E7C">
        <w:t>202</w:t>
      </w:r>
      <w:r>
        <w:t>4</w:t>
      </w:r>
      <w:r w:rsidRPr="00730E7C">
        <w:t>. godine</w:t>
      </w:r>
    </w:p>
    <w:p w14:paraId="13F1314F" w14:textId="77777777" w:rsidR="00346475" w:rsidRPr="00730E7C" w:rsidRDefault="00346475" w:rsidP="00346475">
      <w:pPr>
        <w:spacing w:after="0"/>
      </w:pPr>
    </w:p>
    <w:p w14:paraId="5967EF8D" w14:textId="77777777" w:rsidR="00DD46AB" w:rsidRDefault="00DD46AB" w:rsidP="00DD46AB">
      <w:pPr>
        <w:spacing w:after="0" w:line="240" w:lineRule="auto"/>
        <w:jc w:val="both"/>
      </w:pPr>
    </w:p>
    <w:p w14:paraId="1AD1FBAB" w14:textId="77777777" w:rsidR="00DD46AB" w:rsidRDefault="00DD46AB" w:rsidP="00DD46AB">
      <w:pPr>
        <w:spacing w:after="0" w:line="240" w:lineRule="auto"/>
        <w:jc w:val="both"/>
      </w:pPr>
    </w:p>
    <w:p w14:paraId="36365098" w14:textId="77777777" w:rsidR="00DD46AB" w:rsidRDefault="00DD46AB" w:rsidP="00346475">
      <w:pPr>
        <w:spacing w:after="0" w:line="240" w:lineRule="auto"/>
        <w:ind w:left="4248"/>
        <w:jc w:val="right"/>
      </w:pPr>
    </w:p>
    <w:p w14:paraId="429FB780" w14:textId="51CCBB32" w:rsidR="00DD46AB" w:rsidRDefault="00DD46AB" w:rsidP="00346475">
      <w:pPr>
        <w:spacing w:after="0" w:line="240" w:lineRule="auto"/>
        <w:ind w:left="4248"/>
        <w:jc w:val="right"/>
      </w:pPr>
      <w:r>
        <w:t>Gradonačelnik:</w:t>
      </w:r>
    </w:p>
    <w:p w14:paraId="77D8BC70" w14:textId="5A2BFA83" w:rsidR="00DD46AB" w:rsidRPr="006A261E" w:rsidRDefault="00DD46AB" w:rsidP="00346475">
      <w:pPr>
        <w:spacing w:after="0" w:line="240" w:lineRule="auto"/>
        <w:ind w:left="4248"/>
        <w:jc w:val="right"/>
      </w:pPr>
      <w:r>
        <w:t>Željko Burić dr.</w:t>
      </w:r>
      <w:r w:rsidR="00812B49">
        <w:t xml:space="preserve"> </w:t>
      </w:r>
      <w:r>
        <w:t>med.</w:t>
      </w:r>
    </w:p>
    <w:p w14:paraId="6849F144" w14:textId="260639C0" w:rsidR="006A261E" w:rsidRPr="006A261E" w:rsidRDefault="006A261E" w:rsidP="006A261E">
      <w:pPr>
        <w:pStyle w:val="Odlomakpopisa"/>
        <w:spacing w:after="0" w:line="240" w:lineRule="auto"/>
        <w:jc w:val="both"/>
      </w:pPr>
    </w:p>
    <w:sectPr w:rsidR="006A261E" w:rsidRPr="006A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16058D"/>
    <w:multiLevelType w:val="hybridMultilevel"/>
    <w:tmpl w:val="F05C7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5B0"/>
    <w:multiLevelType w:val="hybridMultilevel"/>
    <w:tmpl w:val="A400169E"/>
    <w:lvl w:ilvl="0" w:tplc="F2AA12F6">
      <w:start w:val="1"/>
      <w:numFmt w:val="decimal"/>
      <w:lvlText w:val="%1."/>
      <w:lvlJc w:val="left"/>
      <w:pPr>
        <w:ind w:left="855" w:hanging="360"/>
      </w:pPr>
      <w:rPr>
        <w:rFonts w:asciiTheme="minorHAnsi" w:eastAsiaTheme="minorHAnsi" w:hAnsiTheme="minorHAnsi" w:cstheme="minorHAnsi"/>
      </w:rPr>
    </w:lvl>
    <w:lvl w:ilvl="1" w:tplc="041A0003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num w:numId="1" w16cid:durableId="2103914371">
    <w:abstractNumId w:val="0"/>
  </w:num>
  <w:num w:numId="2" w16cid:durableId="9791154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B3A"/>
    <w:rsid w:val="00346475"/>
    <w:rsid w:val="00410078"/>
    <w:rsid w:val="004F0B3A"/>
    <w:rsid w:val="00553BED"/>
    <w:rsid w:val="006A261E"/>
    <w:rsid w:val="00812B49"/>
    <w:rsid w:val="008E6DD2"/>
    <w:rsid w:val="009E364F"/>
    <w:rsid w:val="00DD4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D3181"/>
  <w15:chartTrackingRefBased/>
  <w15:docId w15:val="{F7CA6E7F-8C62-4B98-9349-A328BEEA9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A261E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346475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464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74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ibenik.h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JVP ŠIBENIK</dc:creator>
  <cp:keywords/>
  <dc:description/>
  <cp:lastModifiedBy>Anita Grcić</cp:lastModifiedBy>
  <cp:revision>7</cp:revision>
  <dcterms:created xsi:type="dcterms:W3CDTF">2024-02-19T09:44:00Z</dcterms:created>
  <dcterms:modified xsi:type="dcterms:W3CDTF">2024-03-11T09:12:00Z</dcterms:modified>
</cp:coreProperties>
</file>